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7E8" w:rsidRPr="00CB5662" w:rsidRDefault="00220688" w:rsidP="00CB5662">
      <w:pPr>
        <w:pStyle w:val="TableParagraph"/>
        <w:widowControl/>
        <w:ind w:right="142"/>
        <w:jc w:val="center"/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  <w:lang w:val="bg-BG"/>
        </w:rPr>
      </w:pPr>
      <w:r w:rsidRPr="00CB5662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ДОПЪЛНИТЕЛНА ИНФОРМАЦИЯ ПО СЪДЪРЖАНИЕТО НА ДЕЙСТВИЯТА ВЪВ ВРЪЗКА С </w:t>
      </w:r>
      <w:r w:rsidRPr="00CB5662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  <w:lang w:val="bg-BG"/>
        </w:rPr>
        <w:t>ПРЕДВАРИТЕЛНО УСЛОВИЕ P5.2.A В ЧАСТТА</w:t>
      </w:r>
      <w:r w:rsidRPr="00CB5662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CB5662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  <w:lang w:val="bg-BG"/>
        </w:rPr>
        <w:t>6.3 ДЕЙСТВИЯ, КОИТО ДА БЪДАТ ПРЕДПРИЕТИ</w:t>
      </w:r>
    </w:p>
    <w:p w:rsidR="00BB37E8" w:rsidRPr="00CF11E5" w:rsidRDefault="00BB37E8" w:rsidP="00BB37E8">
      <w:pPr>
        <w:pStyle w:val="TableParagraph"/>
        <w:widowControl/>
        <w:ind w:right="142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B37E8" w:rsidRPr="00CB5662" w:rsidRDefault="00BB37E8" w:rsidP="00BB37E8">
      <w:pPr>
        <w:pStyle w:val="TableParagraph"/>
        <w:widowControl/>
        <w:ind w:right="142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CB5662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Действие 1. </w:t>
      </w:r>
    </w:p>
    <w:p w:rsidR="00BB37E8" w:rsidRPr="00CB5662" w:rsidRDefault="00BB37E8" w:rsidP="00BB37E8">
      <w:pPr>
        <w:jc w:val="both"/>
        <w:rPr>
          <w:rFonts w:ascii="Times New Roman" w:hAnsi="Times New Roman" w:cs="Times New Roman"/>
          <w:b/>
          <w:lang w:eastAsia="en-US"/>
        </w:rPr>
      </w:pPr>
      <w:r w:rsidRPr="00CB5662">
        <w:rPr>
          <w:rFonts w:ascii="Times New Roman" w:hAnsi="Times New Roman" w:cs="Times New Roman"/>
          <w:b/>
          <w:lang w:eastAsia="en-US"/>
        </w:rPr>
        <w:t xml:space="preserve">Разработване на Анализ за възстановяването на разходите – по наличните статистически данни 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</w:rPr>
      </w:pPr>
    </w:p>
    <w:p w:rsidR="00BB37E8" w:rsidRPr="00CF11E5" w:rsidRDefault="00BB37E8" w:rsidP="00BB37E8">
      <w:pPr>
        <w:jc w:val="both"/>
        <w:rPr>
          <w:rFonts w:ascii="Times New Roman" w:hAnsi="Times New Roman" w:cs="Times New Roman"/>
        </w:rPr>
      </w:pPr>
      <w:r w:rsidRPr="00CF11E5">
        <w:rPr>
          <w:rFonts w:ascii="Times New Roman" w:hAnsi="Times New Roman" w:cs="Times New Roman"/>
        </w:rPr>
        <w:t>В процес на приемане е изпълнението на третия (последен) етап от договора.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</w:rPr>
      </w:pPr>
      <w:r w:rsidRPr="00CF11E5">
        <w:rPr>
          <w:rFonts w:ascii="Times New Roman" w:hAnsi="Times New Roman" w:cs="Times New Roman"/>
        </w:rPr>
        <w:t xml:space="preserve">Анализът ще включва възможно най-широк кръг водни услуги, включително преградни съоръжения, </w:t>
      </w:r>
      <w:proofErr w:type="spellStart"/>
      <w:r w:rsidRPr="00CF11E5">
        <w:rPr>
          <w:rFonts w:ascii="Times New Roman" w:hAnsi="Times New Roman" w:cs="Times New Roman"/>
        </w:rPr>
        <w:t>водовземане</w:t>
      </w:r>
      <w:proofErr w:type="spellEnd"/>
      <w:r w:rsidRPr="00CF11E5">
        <w:rPr>
          <w:rFonts w:ascii="Times New Roman" w:hAnsi="Times New Roman" w:cs="Times New Roman"/>
        </w:rPr>
        <w:t xml:space="preserve"> за различни цели, съхранение, пречистване и разпределяне на повърхностни води, събирането, пречистването и </w:t>
      </w:r>
      <w:proofErr w:type="spellStart"/>
      <w:r w:rsidRPr="00CF11E5">
        <w:rPr>
          <w:rFonts w:ascii="Times New Roman" w:hAnsi="Times New Roman" w:cs="Times New Roman"/>
        </w:rPr>
        <w:t>заустването</w:t>
      </w:r>
      <w:proofErr w:type="spellEnd"/>
      <w:r w:rsidRPr="00CF11E5">
        <w:rPr>
          <w:rFonts w:ascii="Times New Roman" w:hAnsi="Times New Roman" w:cs="Times New Roman"/>
        </w:rPr>
        <w:t xml:space="preserve"> на отпадъчни води, самостоятелно питейно водоснабдяване, самостоятелно водоснабдяване в селското стопанство и индустрията и др. В анализа е предвидено включването на  събирането на вода за производство на енергия и за други цели (промишлени, земеделски, питейни). Във връзка с гарантиране приноса на земеделието към екологичните разходи от дифузно замърсяване е предвидено във възстановяването на разходите да се включват животновъдството и растениевъдството. В анализа за възстановяване на разходите предвиждаме навигацията да бъде включена като услуга - елемент от разходите за околна среда изчислявани на база </w:t>
      </w:r>
      <w:proofErr w:type="spellStart"/>
      <w:r w:rsidRPr="00CF11E5">
        <w:rPr>
          <w:rFonts w:ascii="Times New Roman" w:hAnsi="Times New Roman" w:cs="Times New Roman"/>
        </w:rPr>
        <w:t>сантинните</w:t>
      </w:r>
      <w:proofErr w:type="spellEnd"/>
      <w:r w:rsidRPr="00CF11E5">
        <w:rPr>
          <w:rFonts w:ascii="Times New Roman" w:hAnsi="Times New Roman" w:cs="Times New Roman"/>
        </w:rPr>
        <w:t xml:space="preserve"> води и баласт от корабите, събраните твърди отпадъци от пристанищните акватории и от корабите, събрания нефт и нефтопродукти от разливи в тонове годишно. Българското законодателство изисква задължително измерване на черпените и </w:t>
      </w:r>
      <w:proofErr w:type="spellStart"/>
      <w:r w:rsidRPr="00CF11E5">
        <w:rPr>
          <w:rFonts w:ascii="Times New Roman" w:hAnsi="Times New Roman" w:cs="Times New Roman"/>
        </w:rPr>
        <w:t>заустваните</w:t>
      </w:r>
      <w:proofErr w:type="spellEnd"/>
      <w:r w:rsidRPr="00CF11E5">
        <w:rPr>
          <w:rFonts w:ascii="Times New Roman" w:hAnsi="Times New Roman" w:cs="Times New Roman"/>
        </w:rPr>
        <w:t xml:space="preserve"> водни обеми (ЗВ, чл. 194, ал. 2 и чл. 194а), което спомага за определяне на приноса на различните </w:t>
      </w:r>
      <w:proofErr w:type="spellStart"/>
      <w:r w:rsidRPr="00CF11E5">
        <w:rPr>
          <w:rFonts w:ascii="Times New Roman" w:hAnsi="Times New Roman" w:cs="Times New Roman"/>
        </w:rPr>
        <w:t>водоползватели</w:t>
      </w:r>
      <w:proofErr w:type="spellEnd"/>
      <w:r w:rsidRPr="00CF11E5">
        <w:rPr>
          <w:rFonts w:ascii="Times New Roman" w:hAnsi="Times New Roman" w:cs="Times New Roman"/>
        </w:rPr>
        <w:t xml:space="preserve"> към </w:t>
      </w:r>
      <w:proofErr w:type="spellStart"/>
      <w:r w:rsidRPr="00CF11E5">
        <w:rPr>
          <w:rFonts w:ascii="Times New Roman" w:hAnsi="Times New Roman" w:cs="Times New Roman"/>
        </w:rPr>
        <w:t>възстановянването</w:t>
      </w:r>
      <w:proofErr w:type="spellEnd"/>
      <w:r w:rsidRPr="00CF11E5">
        <w:rPr>
          <w:rFonts w:ascii="Times New Roman" w:hAnsi="Times New Roman" w:cs="Times New Roman"/>
        </w:rPr>
        <w:t xml:space="preserve"> на разходите.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  <w:b/>
        </w:rPr>
      </w:pPr>
    </w:p>
    <w:p w:rsidR="00BB37E8" w:rsidRPr="00CB5662" w:rsidRDefault="00BB37E8" w:rsidP="00BB37E8">
      <w:pPr>
        <w:pStyle w:val="TableParagraph"/>
        <w:widowControl/>
        <w:ind w:right="142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CB5662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Действие 2. </w:t>
      </w:r>
    </w:p>
    <w:p w:rsidR="00BB37E8" w:rsidRPr="00CB5662" w:rsidRDefault="00BB37E8" w:rsidP="00BB37E8">
      <w:pPr>
        <w:jc w:val="both"/>
        <w:rPr>
          <w:rFonts w:ascii="Times New Roman" w:hAnsi="Times New Roman" w:cs="Times New Roman"/>
          <w:b/>
          <w:lang w:eastAsia="en-US"/>
        </w:rPr>
      </w:pPr>
      <w:r w:rsidRPr="00CB5662">
        <w:rPr>
          <w:rFonts w:ascii="Times New Roman" w:hAnsi="Times New Roman" w:cs="Times New Roman"/>
          <w:b/>
          <w:lang w:eastAsia="en-US"/>
        </w:rPr>
        <w:t>Приемане на ЗИД на Закона за водите, с което да се въведат, прости и приложими механизми за определяне на таксата за замърсяване.</w:t>
      </w:r>
    </w:p>
    <w:p w:rsidR="00BB37E8" w:rsidRPr="00CB5662" w:rsidRDefault="00BB37E8" w:rsidP="00BB37E8">
      <w:pPr>
        <w:jc w:val="both"/>
        <w:rPr>
          <w:rFonts w:ascii="Times New Roman" w:hAnsi="Times New Roman" w:cs="Times New Roman"/>
          <w:b/>
          <w:lang w:eastAsia="en-US"/>
        </w:rPr>
      </w:pPr>
    </w:p>
    <w:p w:rsidR="00BB37E8" w:rsidRPr="00CF11E5" w:rsidRDefault="00BB37E8" w:rsidP="00BB37E8">
      <w:pPr>
        <w:tabs>
          <w:tab w:val="left" w:pos="850"/>
        </w:tabs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>Подготвен е проект на ЗИД на ЗВ, включващ само необходимите промени, свързани с изпълнение на предварителните условия,  бележки на ЕК по наказателни процедури за транспониране и по недостатъци в прилагането на РДВ, вкл. прилагане на принципа „замърсителя плаща” и осигуряване на ресурсните разходи и разходите за околна среда. В проекта е включено и  въвеждане на такси за всички водни услуги (дейности които могат да въздействат значимо върху водите), идентифицирани в първите ПУРБ и за въвеждане на механизъм за определяне на ресурсните разходи и разходите за околна среда, които следва да се вземат предвид при оценката на възстановяването на разходите.</w:t>
      </w:r>
    </w:p>
    <w:p w:rsidR="00BB37E8" w:rsidRPr="00CF11E5" w:rsidRDefault="00BB37E8" w:rsidP="00BB37E8">
      <w:pPr>
        <w:tabs>
          <w:tab w:val="left" w:pos="850"/>
        </w:tabs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>Подготвен е  нов ЗИД на ЗВ, който е в процес на междуведомствено съгласуване и се очаква да бъде внесен за приемане от НС до края на февруари 2015 г.</w:t>
      </w:r>
    </w:p>
    <w:p w:rsidR="0069218C" w:rsidRDefault="0069218C" w:rsidP="00BB37E8">
      <w:pPr>
        <w:pStyle w:val="TableParagraph"/>
        <w:widowControl/>
        <w:ind w:right="142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B37E8" w:rsidRPr="0069218C" w:rsidRDefault="00BB37E8" w:rsidP="00BB37E8">
      <w:pPr>
        <w:pStyle w:val="TableParagraph"/>
        <w:widowControl/>
        <w:ind w:right="142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69218C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Действие 3. 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  <w:lang w:eastAsia="en-US"/>
        </w:rPr>
      </w:pPr>
      <w:r w:rsidRPr="0069218C">
        <w:rPr>
          <w:rFonts w:ascii="Times New Roman" w:hAnsi="Times New Roman" w:cs="Times New Roman"/>
          <w:b/>
          <w:lang w:eastAsia="en-US"/>
        </w:rPr>
        <w:t xml:space="preserve">Изменение на Тарифата за таксите за </w:t>
      </w:r>
      <w:proofErr w:type="spellStart"/>
      <w:r w:rsidRPr="0069218C">
        <w:rPr>
          <w:rFonts w:ascii="Times New Roman" w:hAnsi="Times New Roman" w:cs="Times New Roman"/>
          <w:b/>
          <w:lang w:eastAsia="en-US"/>
        </w:rPr>
        <w:t>водовземане</w:t>
      </w:r>
      <w:proofErr w:type="spellEnd"/>
      <w:r w:rsidRPr="0069218C">
        <w:rPr>
          <w:rFonts w:ascii="Times New Roman" w:hAnsi="Times New Roman" w:cs="Times New Roman"/>
          <w:b/>
          <w:lang w:eastAsia="en-US"/>
        </w:rPr>
        <w:t>, за ползване на воден обект и за замърсяване,</w:t>
      </w:r>
      <w:r w:rsidRPr="00CF11E5">
        <w:rPr>
          <w:rFonts w:ascii="Times New Roman" w:hAnsi="Times New Roman" w:cs="Times New Roman"/>
          <w:lang w:eastAsia="en-US"/>
        </w:rPr>
        <w:t xml:space="preserve"> с което: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 xml:space="preserve">- да се определят по-високи такси, когато се надвишават нормите за </w:t>
      </w:r>
      <w:proofErr w:type="spellStart"/>
      <w:r w:rsidRPr="00CF11E5">
        <w:rPr>
          <w:rFonts w:ascii="Times New Roman" w:hAnsi="Times New Roman" w:cs="Times New Roman"/>
          <w:lang w:eastAsia="en-US"/>
        </w:rPr>
        <w:t>водопотребление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(с изключение на </w:t>
      </w:r>
      <w:proofErr w:type="spellStart"/>
      <w:r w:rsidRPr="00CF11E5">
        <w:rPr>
          <w:rFonts w:ascii="Times New Roman" w:hAnsi="Times New Roman" w:cs="Times New Roman"/>
          <w:lang w:eastAsia="en-US"/>
        </w:rPr>
        <w:t>ВиК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операторите);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>- да се определят различни такси за замърсяване за пречистена и за непречистена вода;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lastRenderedPageBreak/>
        <w:t>- да се приведе тарифата в съответствие с промените в Закона за водите (Действие 2)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  <w:lang w:eastAsia="en-US"/>
        </w:rPr>
      </w:pPr>
    </w:p>
    <w:p w:rsidR="00BB37E8" w:rsidRPr="00CF11E5" w:rsidRDefault="00BB37E8" w:rsidP="00BB37E8">
      <w:pPr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 xml:space="preserve">Подготвено е предложение за начините на определяне на таксите, предвидени в разработения проект на ЗИД на ЗВ. В обществената поръчка за разработването на анализ на възстановяване на разходите е предвидено оразмеряване на таксите и съответната икономическа обосновка за това. Планира се таксата за замърсяване да се определя в повечето случаи на базата на товара замърсяващи вещества (измерено количество и концентрация на замърсители). При обосновката на таксите ще бъде взето предвид мотивиращата функция на цените за ползването на вода и дали текущите цени на водата и таксите за </w:t>
      </w:r>
      <w:proofErr w:type="spellStart"/>
      <w:r w:rsidRPr="00CF11E5">
        <w:rPr>
          <w:rFonts w:ascii="Times New Roman" w:hAnsi="Times New Roman" w:cs="Times New Roman"/>
          <w:lang w:eastAsia="en-US"/>
        </w:rPr>
        <w:t>водовземане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водят до ефикасно използване на водата, включително на водата за напояване. Съгласно българското законодателство във всички случаи на </w:t>
      </w:r>
      <w:proofErr w:type="spellStart"/>
      <w:r w:rsidRPr="00CF11E5">
        <w:rPr>
          <w:rFonts w:ascii="Times New Roman" w:hAnsi="Times New Roman" w:cs="Times New Roman"/>
          <w:lang w:eastAsia="en-US"/>
        </w:rPr>
        <w:t>водовземане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за стопански цели се изисква измерване на черпените количества, което е основния фактор за </w:t>
      </w:r>
      <w:r w:rsidRPr="00CF11E5">
        <w:rPr>
          <w:rFonts w:ascii="Times New Roman" w:hAnsi="Times New Roman" w:cs="Times New Roman"/>
        </w:rPr>
        <w:t xml:space="preserve"> </w:t>
      </w:r>
      <w:r w:rsidRPr="00CF11E5">
        <w:rPr>
          <w:rFonts w:ascii="Times New Roman" w:hAnsi="Times New Roman" w:cs="Times New Roman"/>
          <w:lang w:eastAsia="en-US"/>
        </w:rPr>
        <w:t xml:space="preserve">чувствителност към цените и намаляване на неефективното ползване и разхищението на вода. 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</w:rPr>
      </w:pPr>
      <w:r w:rsidRPr="00CF11E5">
        <w:rPr>
          <w:rFonts w:ascii="Times New Roman" w:hAnsi="Times New Roman" w:cs="Times New Roman"/>
          <w:lang w:eastAsia="en-US"/>
        </w:rPr>
        <w:t xml:space="preserve">За изпълнение на </w:t>
      </w:r>
      <w:proofErr w:type="spellStart"/>
      <w:r w:rsidRPr="00CF11E5">
        <w:rPr>
          <w:rFonts w:ascii="Times New Roman" w:hAnsi="Times New Roman" w:cs="Times New Roman"/>
          <w:lang w:eastAsia="en-US"/>
        </w:rPr>
        <w:t>подкритерия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е необходимо изпълнението на действие 2.</w:t>
      </w:r>
    </w:p>
    <w:p w:rsidR="00AB0FC9" w:rsidRDefault="00AB0FC9" w:rsidP="00BB37E8">
      <w:pPr>
        <w:pStyle w:val="TableParagraph"/>
        <w:widowControl/>
        <w:ind w:right="142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B37E8" w:rsidRPr="00AB0FC9" w:rsidRDefault="00BB37E8" w:rsidP="00BB37E8">
      <w:pPr>
        <w:pStyle w:val="TableParagraph"/>
        <w:widowControl/>
        <w:ind w:right="142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AB0FC9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Действие 4. </w:t>
      </w:r>
    </w:p>
    <w:p w:rsidR="00BB37E8" w:rsidRPr="00AB0FC9" w:rsidRDefault="00BB37E8" w:rsidP="00BB37E8">
      <w:pPr>
        <w:jc w:val="both"/>
        <w:rPr>
          <w:rFonts w:ascii="Times New Roman" w:hAnsi="Times New Roman" w:cs="Times New Roman"/>
          <w:b/>
          <w:lang w:eastAsia="en-US"/>
        </w:rPr>
      </w:pPr>
      <w:r w:rsidRPr="00AB0FC9">
        <w:rPr>
          <w:rFonts w:ascii="Times New Roman" w:hAnsi="Times New Roman" w:cs="Times New Roman"/>
          <w:b/>
          <w:lang w:eastAsia="en-US"/>
        </w:rPr>
        <w:t xml:space="preserve">Приемане на Наредба за нормите за </w:t>
      </w:r>
      <w:proofErr w:type="spellStart"/>
      <w:r w:rsidRPr="00AB0FC9">
        <w:rPr>
          <w:rFonts w:ascii="Times New Roman" w:hAnsi="Times New Roman" w:cs="Times New Roman"/>
          <w:b/>
          <w:lang w:eastAsia="en-US"/>
        </w:rPr>
        <w:t>водопотребление</w:t>
      </w:r>
      <w:proofErr w:type="spellEnd"/>
      <w:r w:rsidRPr="00AB0FC9">
        <w:rPr>
          <w:rFonts w:ascii="Times New Roman" w:hAnsi="Times New Roman" w:cs="Times New Roman"/>
          <w:b/>
          <w:lang w:eastAsia="en-US"/>
        </w:rPr>
        <w:t xml:space="preserve"> по чл.117а, ал.2 от Закона за водите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  <w:lang w:eastAsia="en-US"/>
        </w:rPr>
      </w:pPr>
    </w:p>
    <w:p w:rsidR="00BB37E8" w:rsidRPr="00CF11E5" w:rsidRDefault="00BB37E8" w:rsidP="00BB37E8">
      <w:pPr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 xml:space="preserve">Инициирани действия от министъра на околната среда и водите до министрите на регионалното развитие, земеделието и храните, икономиката и енергетиката и здравеопазването за определяне на отговорните експерти и сроковете за предоставяне  предложения свързани с определянето на нормите за </w:t>
      </w:r>
      <w:proofErr w:type="spellStart"/>
      <w:r w:rsidRPr="00CF11E5">
        <w:rPr>
          <w:rFonts w:ascii="Times New Roman" w:hAnsi="Times New Roman" w:cs="Times New Roman"/>
          <w:lang w:eastAsia="en-US"/>
        </w:rPr>
        <w:t>водопотребление</w:t>
      </w:r>
      <w:proofErr w:type="spellEnd"/>
      <w:r w:rsidRPr="00CF11E5">
        <w:rPr>
          <w:rFonts w:ascii="Times New Roman" w:hAnsi="Times New Roman" w:cs="Times New Roman"/>
          <w:lang w:eastAsia="en-US"/>
        </w:rPr>
        <w:t>. До момента не са представени предложения от нито едно ведомство.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 xml:space="preserve">От МРРБ е възложен Доклад за изпълнението на Плана за действие към Стратегията за </w:t>
      </w:r>
      <w:proofErr w:type="spellStart"/>
      <w:r w:rsidRPr="00CF11E5">
        <w:rPr>
          <w:rFonts w:ascii="Times New Roman" w:hAnsi="Times New Roman" w:cs="Times New Roman"/>
          <w:lang w:eastAsia="en-US"/>
        </w:rPr>
        <w:t>ВиК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, включващ анализ на международния опит и практики при изготвяне и прилагане на нормативни и стратегически документи в областта на нормите за </w:t>
      </w:r>
      <w:proofErr w:type="spellStart"/>
      <w:r w:rsidRPr="00CF11E5">
        <w:rPr>
          <w:rFonts w:ascii="Times New Roman" w:hAnsi="Times New Roman" w:cs="Times New Roman"/>
          <w:lang w:eastAsia="en-US"/>
        </w:rPr>
        <w:t>водопотребление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в отрасъл </w:t>
      </w:r>
      <w:proofErr w:type="spellStart"/>
      <w:r w:rsidRPr="00CF11E5">
        <w:rPr>
          <w:rFonts w:ascii="Times New Roman" w:hAnsi="Times New Roman" w:cs="Times New Roman"/>
          <w:lang w:eastAsia="en-US"/>
        </w:rPr>
        <w:t>ВиК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, със срок за предаване 31 март 2015 г., като за целта на 23.06.2014 г. е подписано изменение на Споразумението за консултантски услуги със Световна банка. Споразумението е ратифицирано със закон от 43-тото </w:t>
      </w:r>
      <w:proofErr w:type="spellStart"/>
      <w:r w:rsidRPr="00CF11E5">
        <w:rPr>
          <w:rFonts w:ascii="Times New Roman" w:hAnsi="Times New Roman" w:cs="Times New Roman"/>
          <w:lang w:eastAsia="en-US"/>
        </w:rPr>
        <w:t>Народнот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събрание на Република България на 26.11.2014 г.</w:t>
      </w:r>
    </w:p>
    <w:p w:rsidR="00DD01AA" w:rsidRDefault="00DD01AA" w:rsidP="00BB37E8">
      <w:pPr>
        <w:pStyle w:val="TableParagraph"/>
        <w:widowControl/>
        <w:ind w:right="14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37E8" w:rsidRPr="00DD01AA" w:rsidRDefault="00BB37E8" w:rsidP="00BB37E8">
      <w:pPr>
        <w:pStyle w:val="TableParagraph"/>
        <w:widowControl/>
        <w:ind w:right="142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DD01AA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Действие 5. </w:t>
      </w:r>
    </w:p>
    <w:p w:rsidR="00BB37E8" w:rsidRPr="00DD01AA" w:rsidRDefault="00BB37E8" w:rsidP="00BB37E8">
      <w:pPr>
        <w:jc w:val="both"/>
        <w:rPr>
          <w:rFonts w:ascii="Times New Roman" w:hAnsi="Times New Roman" w:cs="Times New Roman"/>
          <w:b/>
          <w:lang w:eastAsia="en-US"/>
        </w:rPr>
      </w:pPr>
      <w:r w:rsidRPr="00DD01AA">
        <w:rPr>
          <w:rFonts w:ascii="Times New Roman" w:hAnsi="Times New Roman" w:cs="Times New Roman"/>
          <w:b/>
          <w:lang w:eastAsia="en-US"/>
        </w:rPr>
        <w:t xml:space="preserve">Въвеждане на различни цени на услугата водоснабдяване за абонатите, ползващи вода в рамките на нормите за </w:t>
      </w:r>
      <w:proofErr w:type="spellStart"/>
      <w:r w:rsidRPr="00DD01AA">
        <w:rPr>
          <w:rFonts w:ascii="Times New Roman" w:hAnsi="Times New Roman" w:cs="Times New Roman"/>
          <w:b/>
          <w:lang w:eastAsia="en-US"/>
        </w:rPr>
        <w:t>водопотребление</w:t>
      </w:r>
      <w:proofErr w:type="spellEnd"/>
      <w:r w:rsidRPr="00DD01AA">
        <w:rPr>
          <w:rFonts w:ascii="Times New Roman" w:hAnsi="Times New Roman" w:cs="Times New Roman"/>
          <w:b/>
          <w:lang w:eastAsia="en-US"/>
        </w:rPr>
        <w:t xml:space="preserve">, и абонатите, надвишаващи тези норми. </w:t>
      </w:r>
    </w:p>
    <w:p w:rsidR="00BB37E8" w:rsidRPr="00DD01AA" w:rsidRDefault="00BB37E8" w:rsidP="00BB37E8">
      <w:pPr>
        <w:jc w:val="both"/>
        <w:rPr>
          <w:rFonts w:ascii="Times New Roman" w:hAnsi="Times New Roman" w:cs="Times New Roman"/>
          <w:b/>
          <w:lang w:eastAsia="en-US"/>
        </w:rPr>
      </w:pPr>
    </w:p>
    <w:p w:rsidR="00BB37E8" w:rsidRPr="00CF11E5" w:rsidRDefault="00BB37E8" w:rsidP="00BB37E8">
      <w:pPr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 xml:space="preserve">Ангажиментът ще бъде изпълнен след приемане на Наредба за нормите за </w:t>
      </w:r>
      <w:proofErr w:type="spellStart"/>
      <w:r w:rsidRPr="00CF11E5">
        <w:rPr>
          <w:rFonts w:ascii="Times New Roman" w:hAnsi="Times New Roman" w:cs="Times New Roman"/>
          <w:lang w:eastAsia="en-US"/>
        </w:rPr>
        <w:t>водопотребление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по чл.117а, ал.2 от Закона за водите.</w:t>
      </w:r>
    </w:p>
    <w:p w:rsidR="00BB37E8" w:rsidRPr="00CF11E5" w:rsidRDefault="00BB37E8" w:rsidP="00BB37E8">
      <w:pPr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</w:rPr>
        <w:t xml:space="preserve">От МРР е възложен доклад за изпълнението на Плана за действие към Стратегията за </w:t>
      </w:r>
      <w:proofErr w:type="spellStart"/>
      <w:r w:rsidRPr="00CF11E5">
        <w:rPr>
          <w:rFonts w:ascii="Times New Roman" w:hAnsi="Times New Roman" w:cs="Times New Roman"/>
        </w:rPr>
        <w:t>ВиК</w:t>
      </w:r>
      <w:proofErr w:type="spellEnd"/>
      <w:r w:rsidRPr="00CF11E5">
        <w:rPr>
          <w:rFonts w:ascii="Times New Roman" w:hAnsi="Times New Roman" w:cs="Times New Roman"/>
        </w:rPr>
        <w:t xml:space="preserve">, включващ проучване на международния опит и практики за определяне цените на водата, (вкл.т.н. двустъпални/преференциални цени) – със срок за предаване 31 март 2015 г., </w:t>
      </w:r>
      <w:r w:rsidRPr="00CF11E5">
        <w:rPr>
          <w:rFonts w:ascii="Times New Roman" w:hAnsi="Times New Roman" w:cs="Times New Roman"/>
          <w:lang w:eastAsia="en-US"/>
        </w:rPr>
        <w:t xml:space="preserve">като за целта на 23.06.2014 г. е подписано Изменение на Споразумението за консултантски услуги със Световна банка. Споразумението е ратифицирано със закон от 43-тото </w:t>
      </w:r>
      <w:proofErr w:type="spellStart"/>
      <w:r w:rsidRPr="00CF11E5">
        <w:rPr>
          <w:rFonts w:ascii="Times New Roman" w:hAnsi="Times New Roman" w:cs="Times New Roman"/>
          <w:lang w:eastAsia="en-US"/>
        </w:rPr>
        <w:t>Народнот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събрание на Република България на 26.11.2014 г.</w:t>
      </w:r>
    </w:p>
    <w:p w:rsidR="00EA002C" w:rsidRDefault="00EA002C" w:rsidP="00BB37E8">
      <w:pPr>
        <w:pStyle w:val="TableParagraph"/>
        <w:widowControl/>
        <w:ind w:right="34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B37E8" w:rsidRPr="00EA002C" w:rsidRDefault="00BB37E8" w:rsidP="00BB37E8">
      <w:pPr>
        <w:pStyle w:val="TableParagraph"/>
        <w:widowControl/>
        <w:ind w:right="34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EA002C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 xml:space="preserve">Действие 6. </w:t>
      </w:r>
    </w:p>
    <w:p w:rsidR="00BB37E8" w:rsidRPr="00EA002C" w:rsidRDefault="00BB37E8" w:rsidP="00BB37E8">
      <w:pPr>
        <w:pStyle w:val="TableParagraph"/>
        <w:ind w:right="3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A002C">
        <w:rPr>
          <w:rFonts w:ascii="Times New Roman" w:hAnsi="Times New Roman"/>
          <w:b/>
          <w:sz w:val="24"/>
          <w:szCs w:val="24"/>
          <w:lang w:val="bg-BG"/>
        </w:rPr>
        <w:t xml:space="preserve">Изпълнение на национално проучване за осигуряване на необходимите данни за изменение на климата и въздействието му върху водите </w:t>
      </w:r>
    </w:p>
    <w:p w:rsidR="00BB37E8" w:rsidRPr="00CF11E5" w:rsidRDefault="00BB37E8" w:rsidP="00BB37E8">
      <w:pPr>
        <w:pStyle w:val="TableParagraph"/>
        <w:ind w:right="3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37E8" w:rsidRPr="00CF11E5" w:rsidRDefault="00BB37E8" w:rsidP="00BB37E8">
      <w:pPr>
        <w:pStyle w:val="TableParagraph"/>
        <w:ind w:right="34"/>
        <w:jc w:val="both"/>
        <w:rPr>
          <w:rFonts w:ascii="Times New Roman" w:hAnsi="Times New Roman"/>
          <w:sz w:val="24"/>
          <w:szCs w:val="24"/>
          <w:lang w:val="bg-BG"/>
        </w:rPr>
      </w:pPr>
      <w:r w:rsidRPr="00CF11E5">
        <w:rPr>
          <w:rFonts w:ascii="Times New Roman" w:hAnsi="Times New Roman"/>
          <w:sz w:val="24"/>
          <w:szCs w:val="24"/>
          <w:lang w:val="bg-BG"/>
        </w:rPr>
        <w:t xml:space="preserve"> В процес на разглеждане е изпълнението на І етап от поръчката.</w:t>
      </w:r>
    </w:p>
    <w:p w:rsidR="00EA002C" w:rsidRDefault="00EA002C" w:rsidP="00BB37E8">
      <w:pPr>
        <w:pStyle w:val="TableParagraph"/>
        <w:widowControl/>
        <w:ind w:right="34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B37E8" w:rsidRPr="00EA002C" w:rsidRDefault="00BB37E8" w:rsidP="00BB37E8">
      <w:pPr>
        <w:pStyle w:val="TableParagraph"/>
        <w:widowControl/>
        <w:ind w:right="34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EA002C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Действие 7. </w:t>
      </w:r>
    </w:p>
    <w:p w:rsidR="00BB37E8" w:rsidRPr="00EA002C" w:rsidRDefault="00BB37E8" w:rsidP="00BB37E8">
      <w:pPr>
        <w:pStyle w:val="TableParagraph"/>
        <w:widowControl/>
        <w:ind w:right="3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A002C">
        <w:rPr>
          <w:rFonts w:ascii="Times New Roman" w:hAnsi="Times New Roman"/>
          <w:b/>
          <w:sz w:val="24"/>
          <w:szCs w:val="24"/>
          <w:lang w:val="bg-BG"/>
        </w:rPr>
        <w:t xml:space="preserve">Изготвяне на икономическия анализ на </w:t>
      </w:r>
      <w:proofErr w:type="spellStart"/>
      <w:r w:rsidRPr="00EA002C">
        <w:rPr>
          <w:rFonts w:ascii="Times New Roman" w:hAnsi="Times New Roman"/>
          <w:b/>
          <w:sz w:val="24"/>
          <w:szCs w:val="24"/>
          <w:lang w:val="bg-BG"/>
        </w:rPr>
        <w:t>водоползването</w:t>
      </w:r>
      <w:proofErr w:type="spellEnd"/>
      <w:r w:rsidRPr="00EA002C">
        <w:rPr>
          <w:rFonts w:ascii="Times New Roman" w:hAnsi="Times New Roman"/>
          <w:b/>
          <w:sz w:val="24"/>
          <w:szCs w:val="24"/>
          <w:lang w:val="bg-BG"/>
        </w:rPr>
        <w:t xml:space="preserve"> за периода 2007-2013, на който да се основават мерките и ценовата политика във вторите ПУРБ</w:t>
      </w:r>
    </w:p>
    <w:p w:rsidR="00BB37E8" w:rsidRPr="00CF11E5" w:rsidRDefault="00BB37E8" w:rsidP="00BB37E8">
      <w:pPr>
        <w:pStyle w:val="TableParagraph"/>
        <w:widowControl/>
        <w:ind w:right="3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37E8" w:rsidRPr="00CF11E5" w:rsidRDefault="00BB37E8" w:rsidP="00BB37E8">
      <w:pPr>
        <w:pStyle w:val="TableParagraph"/>
        <w:widowControl/>
        <w:ind w:right="34"/>
        <w:jc w:val="both"/>
        <w:rPr>
          <w:rFonts w:ascii="Times New Roman" w:hAnsi="Times New Roman"/>
          <w:sz w:val="24"/>
          <w:szCs w:val="24"/>
          <w:lang w:val="bg-BG"/>
        </w:rPr>
      </w:pPr>
      <w:r w:rsidRPr="00CF11E5">
        <w:rPr>
          <w:rFonts w:ascii="Times New Roman" w:hAnsi="Times New Roman"/>
          <w:sz w:val="24"/>
          <w:szCs w:val="24"/>
          <w:lang w:val="bg-BG"/>
        </w:rPr>
        <w:t>В процес на изпълнение е първия етап от договора.</w:t>
      </w:r>
    </w:p>
    <w:p w:rsidR="00EA002C" w:rsidRDefault="00EA002C" w:rsidP="00BB37E8">
      <w:pPr>
        <w:pStyle w:val="TableParagraph"/>
        <w:widowControl/>
        <w:ind w:right="142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B37E8" w:rsidRPr="00EA002C" w:rsidRDefault="00BB37E8" w:rsidP="00BB37E8">
      <w:pPr>
        <w:pStyle w:val="TableParagraph"/>
        <w:widowControl/>
        <w:ind w:right="142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EA002C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Действие 8. </w:t>
      </w:r>
    </w:p>
    <w:p w:rsidR="00BB37E8" w:rsidRPr="00EA002C" w:rsidRDefault="00BB37E8" w:rsidP="00BB37E8">
      <w:pPr>
        <w:jc w:val="both"/>
        <w:rPr>
          <w:rFonts w:ascii="Times New Roman" w:hAnsi="Times New Roman" w:cs="Times New Roman"/>
          <w:b/>
          <w:lang w:eastAsia="en-US"/>
        </w:rPr>
      </w:pPr>
      <w:r w:rsidRPr="00EA002C">
        <w:rPr>
          <w:rFonts w:ascii="Times New Roman" w:hAnsi="Times New Roman" w:cs="Times New Roman"/>
          <w:b/>
          <w:lang w:eastAsia="en-US"/>
        </w:rPr>
        <w:t xml:space="preserve">Приемане на законодателни промени в регулаторната рамка в отрасъл </w:t>
      </w:r>
      <w:proofErr w:type="spellStart"/>
      <w:r w:rsidRPr="00EA002C">
        <w:rPr>
          <w:rFonts w:ascii="Times New Roman" w:hAnsi="Times New Roman" w:cs="Times New Roman"/>
          <w:b/>
          <w:lang w:eastAsia="en-US"/>
        </w:rPr>
        <w:t>ВиК</w:t>
      </w:r>
      <w:proofErr w:type="spellEnd"/>
    </w:p>
    <w:p w:rsidR="00BB37E8" w:rsidRPr="00CF11E5" w:rsidRDefault="00BB37E8" w:rsidP="00BB37E8">
      <w:pPr>
        <w:ind w:left="34"/>
        <w:jc w:val="both"/>
        <w:rPr>
          <w:rFonts w:ascii="Times New Roman" w:hAnsi="Times New Roman" w:cs="Times New Roman"/>
          <w:lang w:eastAsia="en-US"/>
        </w:rPr>
      </w:pPr>
    </w:p>
    <w:p w:rsidR="00BB37E8" w:rsidRPr="00CF11E5" w:rsidRDefault="00BB37E8" w:rsidP="00BB37E8">
      <w:pPr>
        <w:ind w:left="34"/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 xml:space="preserve">Подписано е Споразумение за консултантски услуги между МРР и Световна банка, за оказване на техническа помощ на Държавната комисия за енергийно и водно регулиране (ДКЕВР) в частта регулиране на отрасъл </w:t>
      </w:r>
      <w:proofErr w:type="spellStart"/>
      <w:r w:rsidRPr="00CF11E5">
        <w:rPr>
          <w:rFonts w:ascii="Times New Roman" w:hAnsi="Times New Roman" w:cs="Times New Roman"/>
          <w:lang w:eastAsia="en-US"/>
        </w:rPr>
        <w:t>ВиК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. В резултат на изпълнението на договора ще бъдат конкретизирани необходимите законодателни промени в регулаторната рамка в отрасъл </w:t>
      </w:r>
      <w:proofErr w:type="spellStart"/>
      <w:r w:rsidRPr="00CF11E5">
        <w:rPr>
          <w:rFonts w:ascii="Times New Roman" w:hAnsi="Times New Roman" w:cs="Times New Roman"/>
          <w:lang w:eastAsia="en-US"/>
        </w:rPr>
        <w:t>ВиК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. </w:t>
      </w:r>
    </w:p>
    <w:p w:rsidR="00BB37E8" w:rsidRPr="00CF11E5" w:rsidRDefault="00BB37E8" w:rsidP="00BB37E8">
      <w:pPr>
        <w:ind w:left="34"/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 xml:space="preserve">Разработени са проекти на Наредба за дългосрочните нива на показателите за качество на  водоснабдителните и канализационни услуги и Наредба за регулиране на цените на водоснабдителните и канализационни услуги, които са в процес на съгласуване с ДКЕВР, БАВ и Съюза на </w:t>
      </w:r>
      <w:proofErr w:type="spellStart"/>
      <w:r w:rsidRPr="00CF11E5">
        <w:rPr>
          <w:rFonts w:ascii="Times New Roman" w:hAnsi="Times New Roman" w:cs="Times New Roman"/>
          <w:lang w:eastAsia="en-US"/>
        </w:rPr>
        <w:t>ВиК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операторите.</w:t>
      </w:r>
    </w:p>
    <w:p w:rsidR="00BB37E8" w:rsidRPr="00CF11E5" w:rsidRDefault="00BB37E8" w:rsidP="00BB37E8">
      <w:pPr>
        <w:ind w:left="34"/>
        <w:jc w:val="both"/>
        <w:rPr>
          <w:rFonts w:ascii="Times New Roman" w:hAnsi="Times New Roman" w:cs="Times New Roman"/>
          <w:lang w:eastAsia="en-US"/>
        </w:rPr>
      </w:pPr>
    </w:p>
    <w:p w:rsidR="00BB37E8" w:rsidRPr="00CF11E5" w:rsidRDefault="00BB37E8" w:rsidP="00BB37E8">
      <w:pPr>
        <w:ind w:left="34"/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 xml:space="preserve">Споразумението е ратифицирано   от Народното събрание на Република България. Законът за ратифициране на Споразумението е  обнародван  в бр. 62 на Държавен вестник от 29.07.2014 г.  </w:t>
      </w:r>
    </w:p>
    <w:p w:rsidR="00BB37E8" w:rsidRPr="00CF11E5" w:rsidRDefault="00BB37E8" w:rsidP="00BB37E8">
      <w:pPr>
        <w:ind w:left="34"/>
        <w:jc w:val="both"/>
        <w:rPr>
          <w:rFonts w:ascii="Times New Roman" w:hAnsi="Times New Roman" w:cs="Times New Roman"/>
          <w:lang w:eastAsia="en-US"/>
        </w:rPr>
      </w:pPr>
      <w:r w:rsidRPr="00CF11E5">
        <w:rPr>
          <w:rFonts w:ascii="Times New Roman" w:hAnsi="Times New Roman" w:cs="Times New Roman"/>
          <w:lang w:eastAsia="en-US"/>
        </w:rPr>
        <w:t xml:space="preserve">Със заповед № РД-02-14-1197/05.12.2014 г. на министъра на регионалното развитие и благоустройството е създаден Съвет за координация на реформата в отрасъл „Водоснабдяване и канализация“. Една от основните функции и задачи на Съвета включва координиране на предложенията за промени в нормативните актове във водния сектор, касаещи отрасъл </w:t>
      </w:r>
      <w:proofErr w:type="spellStart"/>
      <w:r w:rsidRPr="00CF11E5">
        <w:rPr>
          <w:rFonts w:ascii="Times New Roman" w:hAnsi="Times New Roman" w:cs="Times New Roman"/>
          <w:lang w:eastAsia="en-US"/>
        </w:rPr>
        <w:t>ВиК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и одобряване на регионалните </w:t>
      </w:r>
      <w:proofErr w:type="spellStart"/>
      <w:r w:rsidRPr="00CF11E5">
        <w:rPr>
          <w:rFonts w:ascii="Times New Roman" w:hAnsi="Times New Roman" w:cs="Times New Roman"/>
          <w:lang w:eastAsia="en-US"/>
        </w:rPr>
        <w:t>предивестиционни</w:t>
      </w:r>
      <w:proofErr w:type="spellEnd"/>
      <w:r w:rsidRPr="00CF11E5">
        <w:rPr>
          <w:rFonts w:ascii="Times New Roman" w:hAnsi="Times New Roman" w:cs="Times New Roman"/>
          <w:lang w:eastAsia="en-US"/>
        </w:rPr>
        <w:t xml:space="preserve"> проучвания за водоснабдяване и канализация.</w:t>
      </w:r>
    </w:p>
    <w:p w:rsidR="009577C9" w:rsidRPr="00CF11E5" w:rsidRDefault="00811ACC">
      <w:pPr>
        <w:rPr>
          <w:rFonts w:ascii="Times New Roman" w:hAnsi="Times New Roman" w:cs="Times New Roman"/>
        </w:rPr>
      </w:pPr>
    </w:p>
    <w:p w:rsidR="00CF11E5" w:rsidRPr="00CF11E5" w:rsidRDefault="00CF11E5">
      <w:pPr>
        <w:rPr>
          <w:rFonts w:ascii="Times New Roman" w:hAnsi="Times New Roman" w:cs="Times New Roman"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9A73CC" w:rsidRDefault="009A73CC" w:rsidP="00CF11E5">
      <w:pPr>
        <w:jc w:val="center"/>
        <w:rPr>
          <w:rFonts w:ascii="Times New Roman" w:hAnsi="Times New Roman" w:cs="Times New Roman"/>
          <w:b/>
        </w:rPr>
      </w:pPr>
    </w:p>
    <w:p w:rsidR="00CF11E5" w:rsidRPr="00CF11E5" w:rsidRDefault="00CF11E5" w:rsidP="00CF11E5">
      <w:pPr>
        <w:jc w:val="center"/>
        <w:rPr>
          <w:rFonts w:ascii="Times New Roman" w:hAnsi="Times New Roman" w:cs="Times New Roman"/>
          <w:b/>
        </w:rPr>
      </w:pPr>
      <w:r w:rsidRPr="00CF11E5">
        <w:rPr>
          <w:rFonts w:ascii="Times New Roman" w:hAnsi="Times New Roman" w:cs="Times New Roman"/>
          <w:b/>
        </w:rPr>
        <w:t>ДОПЪЛНИТЕЛНА ИНФОРМАЦИЯ ОТНОСНО ИЗБОРА НА БЕНЕФИЦИЕНТИ ЗА ДЕЙНОСТИ, СВЪРЗАНИ С ИНВЕСТИЦИИ ЗА ИЗГРАЖДАНЕ, РЕКОНСТРУКЦИЯ И/ИЛИ РЕХАБИЛИТАЦИЯ НА ВОДОСНАБДИТЕЛНИ СИСТЕМИ И СЪОРЪЖЕНИЯ ПО М7 ОТ ПРСР 2014-2020 Г.</w:t>
      </w:r>
    </w:p>
    <w:p w:rsidR="00CF11E5" w:rsidRPr="00CF11E5" w:rsidRDefault="00CF11E5" w:rsidP="00CF11E5">
      <w:pPr>
        <w:jc w:val="both"/>
        <w:rPr>
          <w:rFonts w:ascii="Times New Roman" w:hAnsi="Times New Roman" w:cs="Times New Roman"/>
        </w:rPr>
      </w:pPr>
    </w:p>
    <w:p w:rsidR="00CF11E5" w:rsidRPr="00CF11E5" w:rsidRDefault="00CF11E5" w:rsidP="00CF11E5">
      <w:pPr>
        <w:jc w:val="both"/>
        <w:rPr>
          <w:rFonts w:ascii="Times New Roman" w:hAnsi="Times New Roman" w:cs="Times New Roman"/>
        </w:rPr>
      </w:pPr>
      <w:r w:rsidRPr="00CF11E5">
        <w:rPr>
          <w:rFonts w:ascii="Times New Roman" w:hAnsi="Times New Roman" w:cs="Times New Roman"/>
        </w:rPr>
        <w:t xml:space="preserve">Основен приоритет на водната реформа в България е обединение на </w:t>
      </w:r>
      <w:proofErr w:type="spellStart"/>
      <w:r w:rsidRPr="00CF11E5">
        <w:rPr>
          <w:rFonts w:ascii="Times New Roman" w:hAnsi="Times New Roman" w:cs="Times New Roman"/>
        </w:rPr>
        <w:t>ВиК</w:t>
      </w:r>
      <w:proofErr w:type="spellEnd"/>
      <w:r w:rsidRPr="00CF11E5">
        <w:rPr>
          <w:rFonts w:ascii="Times New Roman" w:hAnsi="Times New Roman" w:cs="Times New Roman"/>
        </w:rPr>
        <w:t xml:space="preserve"> дружествата с цел формиране на финансово устойчиви и жизнеспособни консолидирани дружества, който да имат възможност да поддържат </w:t>
      </w:r>
      <w:proofErr w:type="spellStart"/>
      <w:r w:rsidRPr="00CF11E5">
        <w:rPr>
          <w:rFonts w:ascii="Times New Roman" w:hAnsi="Times New Roman" w:cs="Times New Roman"/>
        </w:rPr>
        <w:t>ВиК</w:t>
      </w:r>
      <w:proofErr w:type="spellEnd"/>
      <w:r w:rsidRPr="00CF11E5">
        <w:rPr>
          <w:rFonts w:ascii="Times New Roman" w:hAnsi="Times New Roman" w:cs="Times New Roman"/>
        </w:rPr>
        <w:t xml:space="preserve"> системите в добро състояние. Към момента тази консолидация е извършена само на част от територията на страната. Процесът на консолидация протича бавно, съпроводен е от много административни пречки, интересите на заинтересованите страни са противоречиви,  липсват достатъчно стимули за някои от тях, за да се включат пълноценно в този процес. Всичко това поставя реализацията на водната реформа в страната под сериозен риск.</w:t>
      </w:r>
    </w:p>
    <w:p w:rsidR="00CF11E5" w:rsidRPr="00CF11E5" w:rsidRDefault="00CF11E5" w:rsidP="00CF11E5">
      <w:pPr>
        <w:jc w:val="both"/>
        <w:rPr>
          <w:rFonts w:ascii="Times New Roman" w:hAnsi="Times New Roman" w:cs="Times New Roman"/>
        </w:rPr>
      </w:pPr>
      <w:r w:rsidRPr="00CF11E5">
        <w:rPr>
          <w:rFonts w:ascii="Times New Roman" w:hAnsi="Times New Roman" w:cs="Times New Roman"/>
        </w:rPr>
        <w:t xml:space="preserve">В съответствие с водната реформа и консолидацията на </w:t>
      </w:r>
      <w:proofErr w:type="spellStart"/>
      <w:r w:rsidRPr="00CF11E5">
        <w:rPr>
          <w:rFonts w:ascii="Times New Roman" w:hAnsi="Times New Roman" w:cs="Times New Roman"/>
        </w:rPr>
        <w:t>ВиК</w:t>
      </w:r>
      <w:proofErr w:type="spellEnd"/>
      <w:r w:rsidRPr="00CF11E5">
        <w:rPr>
          <w:rFonts w:ascii="Times New Roman" w:hAnsi="Times New Roman" w:cs="Times New Roman"/>
        </w:rPr>
        <w:t xml:space="preserve"> дружествата, по ПРСР 2014-2020 г.  ще се финансира изграждане/реконструкция на водопроводни системи само в области, в които консолидацията е успешно проведена и завършена. Това е посочено като критерий за допустимост на проектни предложения в М7 „Основни услуги и обновяване на селата в селските райони“ от ПРСР. По този начин, ПРСР не само е в синхрон с водната реформа, но практически предоставя най-силния възможен стимул за нейното протичане към всички участниците в процеса – достъп до финансиране. </w:t>
      </w:r>
    </w:p>
    <w:p w:rsidR="00CF11E5" w:rsidRPr="00CF11E5" w:rsidRDefault="00CF11E5" w:rsidP="00CF11E5">
      <w:pPr>
        <w:jc w:val="both"/>
        <w:rPr>
          <w:rFonts w:ascii="Times New Roman" w:hAnsi="Times New Roman" w:cs="Times New Roman"/>
        </w:rPr>
      </w:pPr>
      <w:r w:rsidRPr="00CF11E5">
        <w:rPr>
          <w:rFonts w:ascii="Times New Roman" w:hAnsi="Times New Roman" w:cs="Times New Roman"/>
        </w:rPr>
        <w:t xml:space="preserve">В М7 се предвижда общините да бъдат бенефициенти при изграждане и реконструкция на водопроводни системи в селските райони. Основните предимства на общините като бенефициенти пред </w:t>
      </w:r>
      <w:proofErr w:type="spellStart"/>
      <w:r w:rsidRPr="00CF11E5">
        <w:rPr>
          <w:rFonts w:ascii="Times New Roman" w:hAnsi="Times New Roman" w:cs="Times New Roman"/>
        </w:rPr>
        <w:t>ВиК</w:t>
      </w:r>
      <w:proofErr w:type="spellEnd"/>
      <w:r w:rsidRPr="00CF11E5">
        <w:rPr>
          <w:rFonts w:ascii="Times New Roman" w:hAnsi="Times New Roman" w:cs="Times New Roman"/>
        </w:rPr>
        <w:t xml:space="preserve"> операторите са следните:</w:t>
      </w:r>
    </w:p>
    <w:p w:rsidR="00CF11E5" w:rsidRPr="00CF11E5" w:rsidRDefault="00CF11E5" w:rsidP="00D0568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11E5">
        <w:rPr>
          <w:rFonts w:ascii="Times New Roman" w:hAnsi="Times New Roman"/>
          <w:sz w:val="24"/>
          <w:szCs w:val="24"/>
          <w:lang w:val="bg-BG"/>
        </w:rPr>
        <w:t xml:space="preserve">Общините имат изграден административен капацитет за управление на проекти по ПРСР, където условията и процеса на кандидатстване и одобрение са различни от тези по ОП „Околна среда“. Новосформираните </w:t>
      </w:r>
      <w:proofErr w:type="spellStart"/>
      <w:r w:rsidRPr="00CF11E5">
        <w:rPr>
          <w:rFonts w:ascii="Times New Roman" w:hAnsi="Times New Roman"/>
          <w:sz w:val="24"/>
          <w:szCs w:val="24"/>
          <w:lang w:val="bg-BG"/>
        </w:rPr>
        <w:t>ВиК</w:t>
      </w:r>
      <w:proofErr w:type="spellEnd"/>
      <w:r w:rsidRPr="00CF11E5">
        <w:rPr>
          <w:rFonts w:ascii="Times New Roman" w:hAnsi="Times New Roman"/>
          <w:sz w:val="24"/>
          <w:szCs w:val="24"/>
          <w:lang w:val="bg-BG"/>
        </w:rPr>
        <w:t xml:space="preserve"> дружества нямат подобен административен капацитет, който поставя под риск подготовката и управлението на проектите в селски райони. </w:t>
      </w:r>
    </w:p>
    <w:p w:rsidR="00CF11E5" w:rsidRPr="00811ACC" w:rsidRDefault="00CF11E5" w:rsidP="00D0568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11ACC">
        <w:rPr>
          <w:rFonts w:ascii="Times New Roman" w:hAnsi="Times New Roman"/>
          <w:sz w:val="24"/>
          <w:szCs w:val="24"/>
          <w:lang w:val="bg-BG"/>
        </w:rPr>
        <w:t xml:space="preserve">Консолидираните </w:t>
      </w:r>
      <w:proofErr w:type="spellStart"/>
      <w:r w:rsidRPr="00811ACC">
        <w:rPr>
          <w:rFonts w:ascii="Times New Roman" w:hAnsi="Times New Roman"/>
          <w:sz w:val="24"/>
          <w:szCs w:val="24"/>
          <w:lang w:val="bg-BG"/>
        </w:rPr>
        <w:t>ВиК</w:t>
      </w:r>
      <w:proofErr w:type="spellEnd"/>
      <w:r w:rsidRPr="00811ACC">
        <w:rPr>
          <w:rFonts w:ascii="Times New Roman" w:hAnsi="Times New Roman"/>
          <w:sz w:val="24"/>
          <w:szCs w:val="24"/>
          <w:lang w:val="bg-BG"/>
        </w:rPr>
        <w:t xml:space="preserve"> оператори отговарят за оперативната дейност и поддръжката на </w:t>
      </w:r>
      <w:proofErr w:type="spellStart"/>
      <w:r w:rsidRPr="00811ACC">
        <w:rPr>
          <w:rFonts w:ascii="Times New Roman" w:hAnsi="Times New Roman"/>
          <w:sz w:val="24"/>
          <w:szCs w:val="24"/>
          <w:lang w:val="bg-BG"/>
        </w:rPr>
        <w:t>ВиК</w:t>
      </w:r>
      <w:proofErr w:type="spellEnd"/>
      <w:r w:rsidRPr="00811ACC">
        <w:rPr>
          <w:rFonts w:ascii="Times New Roman" w:hAnsi="Times New Roman"/>
          <w:sz w:val="24"/>
          <w:szCs w:val="24"/>
          <w:lang w:val="bg-BG"/>
        </w:rPr>
        <w:t xml:space="preserve"> системите на цели области от територията на страната, във всяка една от които се намират както градски, така и селски райони. Следвайки приоритет за брой на населението обхваната от един проект, е вероятно проектите на градовете да се изпълняват с предимство пред тези на селските територии (особени при липса на достатъчно административен капацитет за едновременната им подготовка). При това съществува риск както от забавен старт на проектите за водоснабдяване в селските райони, така и от забавено управление на тези проекти. Забавеният старт, от своя страна, води до риск от неизпълнение на междинните цели от „</w:t>
      </w:r>
      <w:proofErr w:type="spellStart"/>
      <w:r w:rsidRPr="00811ACC">
        <w:rPr>
          <w:rFonts w:ascii="Times New Roman" w:hAnsi="Times New Roman"/>
          <w:sz w:val="24"/>
          <w:szCs w:val="24"/>
          <w:lang w:val="bg-BG"/>
        </w:rPr>
        <w:t>Performance</w:t>
      </w:r>
      <w:proofErr w:type="spellEnd"/>
      <w:r w:rsidRPr="00811AC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811ACC">
        <w:rPr>
          <w:rFonts w:ascii="Times New Roman" w:hAnsi="Times New Roman"/>
          <w:sz w:val="24"/>
          <w:szCs w:val="24"/>
          <w:lang w:val="bg-BG"/>
        </w:rPr>
        <w:t>framework</w:t>
      </w:r>
      <w:proofErr w:type="spellEnd"/>
      <w:r w:rsidRPr="00811ACC">
        <w:rPr>
          <w:rFonts w:ascii="Times New Roman" w:hAnsi="Times New Roman"/>
          <w:sz w:val="24"/>
          <w:szCs w:val="24"/>
          <w:lang w:val="bg-BG"/>
        </w:rPr>
        <w:t xml:space="preserve">” по Приоритет 6, който разчита основно на своевременно усвояване на средствата по М7. Забавеното управление на стартиралите проекти би довело до риск от загуба на средства по правилото N+3. </w:t>
      </w:r>
      <w:bookmarkStart w:id="0" w:name="_GoBack"/>
      <w:bookmarkEnd w:id="0"/>
    </w:p>
    <w:p w:rsidR="00CF11E5" w:rsidRPr="00CF11E5" w:rsidRDefault="00CF11E5" w:rsidP="00D0568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11E5">
        <w:rPr>
          <w:rFonts w:ascii="Times New Roman" w:hAnsi="Times New Roman"/>
          <w:sz w:val="24"/>
          <w:szCs w:val="24"/>
          <w:lang w:val="bg-BG"/>
        </w:rPr>
        <w:t xml:space="preserve">Обявено е намерение по ОП „Околна среда“ за предстоящо извършване на </w:t>
      </w:r>
      <w:proofErr w:type="spellStart"/>
      <w:r w:rsidRPr="00CF11E5">
        <w:rPr>
          <w:rFonts w:ascii="Times New Roman" w:hAnsi="Times New Roman"/>
          <w:sz w:val="24"/>
          <w:szCs w:val="24"/>
          <w:lang w:val="bg-BG"/>
        </w:rPr>
        <w:t>предпроектни</w:t>
      </w:r>
      <w:proofErr w:type="spellEnd"/>
      <w:r w:rsidRPr="00CF11E5">
        <w:rPr>
          <w:rFonts w:ascii="Times New Roman" w:hAnsi="Times New Roman"/>
          <w:sz w:val="24"/>
          <w:szCs w:val="24"/>
          <w:lang w:val="bg-BG"/>
        </w:rPr>
        <w:t xml:space="preserve"> проучвания за идентифициране и </w:t>
      </w:r>
      <w:proofErr w:type="spellStart"/>
      <w:r w:rsidRPr="00CF11E5">
        <w:rPr>
          <w:rFonts w:ascii="Times New Roman" w:hAnsi="Times New Roman"/>
          <w:sz w:val="24"/>
          <w:szCs w:val="24"/>
          <w:lang w:val="bg-BG"/>
        </w:rPr>
        <w:t>приоритизиране</w:t>
      </w:r>
      <w:proofErr w:type="spellEnd"/>
      <w:r w:rsidRPr="00CF11E5">
        <w:rPr>
          <w:rFonts w:ascii="Times New Roman" w:hAnsi="Times New Roman"/>
          <w:sz w:val="24"/>
          <w:szCs w:val="24"/>
          <w:lang w:val="bg-BG"/>
        </w:rPr>
        <w:t xml:space="preserve"> на инвестициите във </w:t>
      </w:r>
      <w:proofErr w:type="spellStart"/>
      <w:r w:rsidRPr="00CF11E5">
        <w:rPr>
          <w:rFonts w:ascii="Times New Roman" w:hAnsi="Times New Roman"/>
          <w:sz w:val="24"/>
          <w:szCs w:val="24"/>
          <w:lang w:val="bg-BG"/>
        </w:rPr>
        <w:t>ВиК</w:t>
      </w:r>
      <w:proofErr w:type="spellEnd"/>
      <w:r w:rsidRPr="00CF11E5">
        <w:rPr>
          <w:rFonts w:ascii="Times New Roman" w:hAnsi="Times New Roman"/>
          <w:sz w:val="24"/>
          <w:szCs w:val="24"/>
          <w:lang w:val="bg-BG"/>
        </w:rPr>
        <w:t xml:space="preserve"> системи. Посочените проучвания не са започнали и не е ясно кога ще приключат (индикативен край на процеса през 2018 г), което поставя пред сериозен риск своевременния старт и реализация на проектите. От своя страна, в ПРСР 2014-</w:t>
      </w:r>
      <w:r w:rsidRPr="00CF11E5">
        <w:rPr>
          <w:rFonts w:ascii="Times New Roman" w:hAnsi="Times New Roman"/>
          <w:sz w:val="24"/>
          <w:szCs w:val="24"/>
          <w:lang w:val="bg-BG"/>
        </w:rPr>
        <w:lastRenderedPageBreak/>
        <w:t>2020 г. има много ясен фокус и приоритет на инвестициите във водопроводни системи. Приоритет ще се дава на:</w:t>
      </w:r>
    </w:p>
    <w:p w:rsidR="00CF11E5" w:rsidRPr="00CF11E5" w:rsidRDefault="00CF11E5" w:rsidP="00D0568D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F11E5" w:rsidRPr="00CF11E5" w:rsidRDefault="00CF11E5" w:rsidP="00D0568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11E5">
        <w:rPr>
          <w:rFonts w:ascii="Times New Roman" w:hAnsi="Times New Roman"/>
          <w:sz w:val="24"/>
          <w:szCs w:val="24"/>
          <w:lang w:val="bg-BG"/>
        </w:rPr>
        <w:t>Зони с установен и прогнозиран воден стрес,</w:t>
      </w:r>
    </w:p>
    <w:p w:rsidR="00CF11E5" w:rsidRPr="00CF11E5" w:rsidRDefault="00CF11E5" w:rsidP="00D0568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11E5">
        <w:rPr>
          <w:rFonts w:ascii="Times New Roman" w:hAnsi="Times New Roman"/>
          <w:sz w:val="24"/>
          <w:szCs w:val="24"/>
          <w:lang w:val="bg-BG"/>
        </w:rPr>
        <w:t>Зони с установено отклонение в качеството на питейната вода.</w:t>
      </w:r>
    </w:p>
    <w:p w:rsidR="00CF11E5" w:rsidRPr="00CF11E5" w:rsidRDefault="00CF11E5" w:rsidP="00D0568D">
      <w:pPr>
        <w:jc w:val="both"/>
        <w:rPr>
          <w:rFonts w:ascii="Times New Roman" w:hAnsi="Times New Roman" w:cs="Times New Roman"/>
        </w:rPr>
      </w:pPr>
      <w:r w:rsidRPr="00CF11E5">
        <w:rPr>
          <w:rFonts w:ascii="Times New Roman" w:hAnsi="Times New Roman" w:cs="Times New Roman"/>
        </w:rPr>
        <w:t xml:space="preserve">Поради тази причина, УО на ПРСР счита, че в селските райони не са необходими </w:t>
      </w:r>
      <w:proofErr w:type="spellStart"/>
      <w:r w:rsidRPr="00CF11E5">
        <w:rPr>
          <w:rFonts w:ascii="Times New Roman" w:hAnsi="Times New Roman" w:cs="Times New Roman"/>
        </w:rPr>
        <w:t>предпроектни</w:t>
      </w:r>
      <w:proofErr w:type="spellEnd"/>
      <w:r w:rsidRPr="00CF11E5">
        <w:rPr>
          <w:rFonts w:ascii="Times New Roman" w:hAnsi="Times New Roman" w:cs="Times New Roman"/>
        </w:rPr>
        <w:t xml:space="preserve"> проучвания, заедно със съпътстващите ги рискове от забавен старт, </w:t>
      </w:r>
      <w:proofErr w:type="spellStart"/>
      <w:r w:rsidRPr="00CF11E5">
        <w:rPr>
          <w:rFonts w:ascii="Times New Roman" w:hAnsi="Times New Roman" w:cs="Times New Roman"/>
        </w:rPr>
        <w:t>последващо</w:t>
      </w:r>
      <w:proofErr w:type="spellEnd"/>
      <w:r w:rsidRPr="00CF11E5">
        <w:rPr>
          <w:rFonts w:ascii="Times New Roman" w:hAnsi="Times New Roman" w:cs="Times New Roman"/>
        </w:rPr>
        <w:t xml:space="preserve"> бавно изпълнение, невъзможност за усвояване на ресурса и загуба на средства по </w:t>
      </w:r>
      <w:proofErr w:type="spellStart"/>
      <w:r w:rsidRPr="00CF11E5">
        <w:rPr>
          <w:rFonts w:ascii="Times New Roman" w:hAnsi="Times New Roman" w:cs="Times New Roman"/>
        </w:rPr>
        <w:t>Performance</w:t>
      </w:r>
      <w:proofErr w:type="spellEnd"/>
      <w:r w:rsidRPr="00CF11E5">
        <w:rPr>
          <w:rFonts w:ascii="Times New Roman" w:hAnsi="Times New Roman" w:cs="Times New Roman"/>
        </w:rPr>
        <w:t xml:space="preserve"> </w:t>
      </w:r>
      <w:proofErr w:type="spellStart"/>
      <w:r w:rsidRPr="00CF11E5">
        <w:rPr>
          <w:rFonts w:ascii="Times New Roman" w:hAnsi="Times New Roman" w:cs="Times New Roman"/>
        </w:rPr>
        <w:t>framework</w:t>
      </w:r>
      <w:proofErr w:type="spellEnd"/>
      <w:r w:rsidRPr="00CF11E5">
        <w:rPr>
          <w:rFonts w:ascii="Times New Roman" w:hAnsi="Times New Roman" w:cs="Times New Roman"/>
        </w:rPr>
        <w:t xml:space="preserve"> и N+3. Вместо това, целесъобразно е незабавно отваряне на прием по М7 за изграждане на водопроводни системи, след одобрение на ПРСР 2014-2020 г. </w:t>
      </w:r>
    </w:p>
    <w:p w:rsidR="00CF11E5" w:rsidRPr="00CF11E5" w:rsidRDefault="00CF11E5" w:rsidP="00D0568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11E5">
        <w:rPr>
          <w:rFonts w:ascii="Times New Roman" w:hAnsi="Times New Roman"/>
          <w:sz w:val="24"/>
          <w:szCs w:val="24"/>
          <w:lang w:val="bg-BG"/>
        </w:rPr>
        <w:t>Не на последно място, в изготвяната от Световна банка, „Стратегия за реформа във водния сектор“, общините са посочени като допустим бенефициент. Следователно, избора на общините за бенефициенти е в синхрон с основния стратегически документ, по който се изготвя реформата във водния сектор.</w:t>
      </w:r>
    </w:p>
    <w:p w:rsidR="00CF11E5" w:rsidRPr="00CF11E5" w:rsidRDefault="00CF11E5">
      <w:pPr>
        <w:rPr>
          <w:rFonts w:ascii="Times New Roman" w:hAnsi="Times New Roman" w:cs="Times New Roman"/>
        </w:rPr>
      </w:pPr>
    </w:p>
    <w:sectPr w:rsidR="00CF11E5" w:rsidRPr="00CF11E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3131D"/>
    <w:multiLevelType w:val="hybridMultilevel"/>
    <w:tmpl w:val="BA20D65C"/>
    <w:lvl w:ilvl="0" w:tplc="11EA918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6137774"/>
    <w:multiLevelType w:val="hybridMultilevel"/>
    <w:tmpl w:val="0F5464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C15"/>
    <w:rsid w:val="00022AC9"/>
    <w:rsid w:val="00220688"/>
    <w:rsid w:val="00417A4F"/>
    <w:rsid w:val="005A67B1"/>
    <w:rsid w:val="0069218C"/>
    <w:rsid w:val="006F34D2"/>
    <w:rsid w:val="00811ACC"/>
    <w:rsid w:val="009A73CC"/>
    <w:rsid w:val="00AB0FC9"/>
    <w:rsid w:val="00BB37E8"/>
    <w:rsid w:val="00CB5662"/>
    <w:rsid w:val="00CF11E5"/>
    <w:rsid w:val="00D0568D"/>
    <w:rsid w:val="00D60C15"/>
    <w:rsid w:val="00DD01AA"/>
    <w:rsid w:val="00EA002C"/>
    <w:rsid w:val="00F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7E8"/>
    <w:pPr>
      <w:spacing w:after="0" w:line="240" w:lineRule="auto"/>
    </w:pPr>
    <w:rPr>
      <w:rFonts w:ascii="Tahoma" w:eastAsia="Times New Roman" w:hAnsi="Tahoma" w:cs="Tahoma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B37E8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CF11E5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7E8"/>
    <w:pPr>
      <w:spacing w:after="0" w:line="240" w:lineRule="auto"/>
    </w:pPr>
    <w:rPr>
      <w:rFonts w:ascii="Tahoma" w:eastAsia="Times New Roman" w:hAnsi="Tahoma" w:cs="Tahoma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B37E8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CF11E5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1729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Ilyov</dc:creator>
  <cp:lastModifiedBy>Maya Ninova</cp:lastModifiedBy>
  <cp:revision>18</cp:revision>
  <dcterms:created xsi:type="dcterms:W3CDTF">2015-02-20T13:19:00Z</dcterms:created>
  <dcterms:modified xsi:type="dcterms:W3CDTF">2015-02-20T13:33:00Z</dcterms:modified>
</cp:coreProperties>
</file>